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82" w:rsidRPr="004E5542" w:rsidRDefault="00546B82" w:rsidP="00546B82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B050"/>
          <w:sz w:val="36"/>
          <w:szCs w:val="36"/>
          <w:u w:val="single"/>
          <w:bdr w:val="none" w:sz="0" w:space="0" w:color="auto" w:frame="1"/>
        </w:rPr>
      </w:pPr>
      <w:r w:rsidRPr="004E5542">
        <w:rPr>
          <w:rFonts w:ascii="Times New Roman" w:eastAsia="Times New Roman" w:hAnsi="Times New Roman" w:cs="Times New Roman"/>
          <w:b/>
          <w:bCs/>
          <w:iCs/>
          <w:color w:val="00B050"/>
          <w:sz w:val="36"/>
          <w:szCs w:val="36"/>
          <w:u w:val="single"/>
          <w:bdr w:val="none" w:sz="0" w:space="0" w:color="auto" w:frame="1"/>
        </w:rPr>
        <w:t>Уровень развития речи детей в 6 лет:</w:t>
      </w:r>
    </w:p>
    <w:p w:rsidR="00546B82" w:rsidRPr="004E5542" w:rsidRDefault="00546B82" w:rsidP="00546B82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32"/>
          <w:szCs w:val="32"/>
        </w:rPr>
      </w:pPr>
    </w:p>
    <w:p w:rsidR="00546B82" w:rsidRPr="00D43B9B" w:rsidRDefault="00546B82" w:rsidP="00546B82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1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. Шестилетние дети не только умеют вычленять существенные признаки предметов и явлений, но и начинают устанавливать причинно-следственные связи между ними, временные и другие отношения.</w:t>
      </w:r>
    </w:p>
    <w:p w:rsidR="00546B82" w:rsidRPr="00D43B9B" w:rsidRDefault="00546B82" w:rsidP="00546B82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2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. За период от 5 до 6 лет словарный запас увеличивается на 1000-1200 слов.</w:t>
      </w:r>
    </w:p>
    <w:p w:rsidR="00546B82" w:rsidRPr="00D43B9B" w:rsidRDefault="00546B82" w:rsidP="00546B82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3. К концу шестого года жизни ребенок уже достаточно точно различает обобщающие слова. Например, он не только говорит «цветы», но и может отметить, что ромашка, колокольчик – это полевые цветы и т.д.</w:t>
      </w:r>
    </w:p>
    <w:p w:rsidR="00546B82" w:rsidRPr="00D43B9B" w:rsidRDefault="00546B82" w:rsidP="00546B82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4. 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У ребенка на седьмом году жизни развивается связная монологическая речь. Он может без помощи взрослых передавать содержание небольшой сказки, короткого рассказа, мультфильма, описать те или  иные события, участником которых он был.</w:t>
      </w:r>
    </w:p>
    <w:p w:rsidR="00546B82" w:rsidRPr="00D43B9B" w:rsidRDefault="00546B82" w:rsidP="00546B82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5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 xml:space="preserve">. К шести годам мышцы губ и языка становятся достаточно крепкими, и ребенок начинает правильно произносить все звуки родного языка. Однако у некоторых детей в этом возрасте еще только заканчивается правильное усвоение шипящих звуков, а также </w:t>
      </w:r>
      <w:proofErr w:type="gramStart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л</w:t>
      </w:r>
      <w:proofErr w:type="gramEnd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, р. После усвоения этих звуков дети сразу начинают четко и внятно произносить слова различной сложности.</w:t>
      </w:r>
    </w:p>
    <w:p w:rsidR="00546B82" w:rsidRPr="00D43B9B" w:rsidRDefault="00546B82" w:rsidP="00546B82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6. 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Шестилетний ребенок в большинстве случаев правильно пользуется вопросительной и повествовательной интонациями. Он может передавать свои чувства по отношению к различным предметам и явлениям: радость, печаль, горечь, негодование и др.</w:t>
      </w:r>
    </w:p>
    <w:p w:rsidR="00546B82" w:rsidRPr="00D43B9B" w:rsidRDefault="00546B82" w:rsidP="00546B82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7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. Шестилетний ребенок имеет достаточно развитый фонематический слух. Он не только хорошо слышит звуки, но и способен выполнять различные задания, связанные  с  выделением слогов и слов с заданным звуком из группы других слов или слогов, может подобрать слова, содержащие определенные звуки.</w:t>
      </w:r>
    </w:p>
    <w:p w:rsidR="00546B82" w:rsidRPr="00D43B9B" w:rsidRDefault="00546B82" w:rsidP="00546B82">
      <w:pPr>
        <w:rPr>
          <w:rFonts w:ascii="Times New Roman" w:hAnsi="Times New Roman" w:cs="Times New Roman"/>
          <w:sz w:val="32"/>
          <w:szCs w:val="32"/>
        </w:rPr>
      </w:pPr>
    </w:p>
    <w:p w:rsidR="002C5609" w:rsidRDefault="002C5609"/>
    <w:sectPr w:rsidR="002C5609" w:rsidSect="00E2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46B82"/>
    <w:rsid w:val="002C5609"/>
    <w:rsid w:val="004E5542"/>
    <w:rsid w:val="00546B82"/>
    <w:rsid w:val="0057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2019-09-16T12:16:00Z</dcterms:created>
  <dcterms:modified xsi:type="dcterms:W3CDTF">2019-09-16T12:25:00Z</dcterms:modified>
</cp:coreProperties>
</file>